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D6" w:rsidRDefault="009D4AD6" w:rsidP="009D4AD6">
      <w:pPr>
        <w:snapToGrid w:val="0"/>
        <w:jc w:val="center"/>
        <w:rPr>
          <w:rFonts w:ascii="Times New Roman" w:eastAsia="楷体_GB2312" w:hAnsi="Times New Roman"/>
          <w:b/>
          <w:sz w:val="30"/>
          <w:szCs w:val="30"/>
        </w:rPr>
      </w:pPr>
      <w:r w:rsidRPr="007D06C1">
        <w:rPr>
          <w:rFonts w:ascii="Times New Roman" w:eastAsia="黑体" w:hAnsi="Times New Roman" w:hint="eastAsia"/>
          <w:b/>
          <w:spacing w:val="20"/>
          <w:sz w:val="30"/>
          <w:szCs w:val="30"/>
        </w:rPr>
        <w:t>南开</w:t>
      </w:r>
      <w:r>
        <w:rPr>
          <w:rFonts w:ascii="Times New Roman" w:eastAsia="黑体" w:hAnsi="Times New Roman" w:hint="eastAsia"/>
          <w:b/>
          <w:spacing w:val="20"/>
          <w:sz w:val="30"/>
          <w:szCs w:val="30"/>
        </w:rPr>
        <w:t>大学</w:t>
      </w:r>
      <w:r w:rsidRPr="007D06C1">
        <w:rPr>
          <w:rFonts w:ascii="Times New Roman" w:eastAsia="黑体" w:hAnsi="Times New Roman"/>
          <w:b/>
          <w:spacing w:val="20"/>
          <w:sz w:val="30"/>
          <w:szCs w:val="30"/>
        </w:rPr>
        <w:t>201</w:t>
      </w:r>
      <w:r w:rsidR="004C1A5D">
        <w:rPr>
          <w:rFonts w:ascii="Times New Roman" w:eastAsia="黑体" w:hAnsi="Times New Roman" w:hint="eastAsia"/>
          <w:b/>
          <w:spacing w:val="20"/>
          <w:sz w:val="30"/>
          <w:szCs w:val="30"/>
        </w:rPr>
        <w:t>6</w:t>
      </w:r>
      <w:r>
        <w:rPr>
          <w:rFonts w:ascii="Times New Roman" w:eastAsia="黑体" w:hAnsi="Times New Roman" w:hint="eastAsia"/>
          <w:b/>
          <w:spacing w:val="20"/>
          <w:sz w:val="30"/>
          <w:szCs w:val="30"/>
        </w:rPr>
        <w:t>年</w:t>
      </w:r>
      <w:r w:rsidR="00232EB3">
        <w:rPr>
          <w:rFonts w:ascii="Times New Roman" w:eastAsia="黑体" w:hAnsi="Times New Roman" w:hint="eastAsia"/>
          <w:b/>
          <w:spacing w:val="20"/>
          <w:sz w:val="30"/>
          <w:szCs w:val="30"/>
        </w:rPr>
        <w:t>国家经济战略研究院优秀大学生</w:t>
      </w:r>
      <w:r w:rsidRPr="007D06C1">
        <w:rPr>
          <w:rFonts w:ascii="Times New Roman" w:eastAsia="黑体" w:hAnsi="Times New Roman" w:hint="eastAsia"/>
          <w:b/>
          <w:spacing w:val="20"/>
          <w:sz w:val="30"/>
          <w:szCs w:val="30"/>
        </w:rPr>
        <w:t>夏令营日程</w:t>
      </w:r>
      <w:r>
        <w:rPr>
          <w:rFonts w:ascii="Times New Roman" w:eastAsia="黑体" w:hAnsi="Times New Roman" w:hint="eastAsia"/>
          <w:b/>
          <w:spacing w:val="20"/>
          <w:sz w:val="30"/>
          <w:szCs w:val="30"/>
        </w:rPr>
        <w:t>安排</w:t>
      </w:r>
      <w:r>
        <w:rPr>
          <w:rFonts w:ascii="Times New Roman" w:eastAsia="楷体_GB2312" w:hAnsi="Times New Roman"/>
          <w:b/>
          <w:sz w:val="30"/>
          <w:szCs w:val="30"/>
        </w:rPr>
        <w:t xml:space="preserve">                </w:t>
      </w:r>
    </w:p>
    <w:p w:rsidR="009D4AD6" w:rsidRDefault="009D4AD6" w:rsidP="00B83C7E">
      <w:pPr>
        <w:snapToGrid w:val="0"/>
        <w:jc w:val="center"/>
        <w:rPr>
          <w:rFonts w:ascii="Times New Roman" w:eastAsia="楷体_GB2312" w:hAnsi="Times New Roman"/>
          <w:b/>
          <w:sz w:val="30"/>
          <w:szCs w:val="30"/>
        </w:rPr>
      </w:pPr>
      <w:r w:rsidRPr="00236FCB">
        <w:rPr>
          <w:rFonts w:ascii="Times New Roman" w:eastAsia="楷体_GB2312" w:hAnsi="Times New Roman" w:hint="eastAsia"/>
          <w:b/>
          <w:sz w:val="30"/>
          <w:szCs w:val="30"/>
        </w:rPr>
        <w:t>（</w:t>
      </w:r>
      <w:r w:rsidRPr="00236FCB">
        <w:rPr>
          <w:rFonts w:ascii="Times New Roman" w:eastAsia="楷体_GB2312" w:hAnsi="Times New Roman"/>
          <w:b/>
          <w:sz w:val="30"/>
          <w:szCs w:val="30"/>
        </w:rPr>
        <w:t>201</w:t>
      </w:r>
      <w:r w:rsidR="004C1A5D">
        <w:rPr>
          <w:rFonts w:ascii="Times New Roman" w:eastAsia="楷体_GB2312" w:hAnsi="Times New Roman" w:hint="eastAsia"/>
          <w:b/>
          <w:sz w:val="30"/>
          <w:szCs w:val="30"/>
        </w:rPr>
        <w:t>6</w:t>
      </w:r>
      <w:r w:rsidRPr="00236FCB">
        <w:rPr>
          <w:rFonts w:ascii="Times New Roman" w:eastAsia="楷体_GB2312" w:hAnsi="Times New Roman" w:hint="eastAsia"/>
          <w:b/>
          <w:sz w:val="30"/>
          <w:szCs w:val="30"/>
        </w:rPr>
        <w:t>年</w:t>
      </w:r>
      <w:r w:rsidRPr="00236FCB">
        <w:rPr>
          <w:rFonts w:ascii="Times New Roman" w:eastAsia="楷体_GB2312" w:hAnsi="Times New Roman"/>
          <w:b/>
          <w:sz w:val="30"/>
          <w:szCs w:val="30"/>
        </w:rPr>
        <w:t>7</w:t>
      </w:r>
      <w:r w:rsidRPr="00236FCB">
        <w:rPr>
          <w:rFonts w:ascii="Times New Roman" w:eastAsia="楷体_GB2312" w:hAnsi="Times New Roman" w:hint="eastAsia"/>
          <w:b/>
          <w:sz w:val="30"/>
          <w:szCs w:val="30"/>
        </w:rPr>
        <w:t>月</w:t>
      </w:r>
      <w:r w:rsidR="004C1A5D">
        <w:rPr>
          <w:rFonts w:ascii="Times New Roman" w:eastAsia="楷体_GB2312" w:hAnsi="Times New Roman" w:hint="eastAsia"/>
          <w:b/>
          <w:sz w:val="30"/>
          <w:szCs w:val="30"/>
        </w:rPr>
        <w:t>6</w:t>
      </w:r>
      <w:r w:rsidRPr="00236FCB">
        <w:rPr>
          <w:rFonts w:ascii="Times New Roman" w:eastAsia="楷体_GB2312" w:hAnsi="Times New Roman" w:hint="eastAsia"/>
          <w:b/>
          <w:sz w:val="30"/>
          <w:szCs w:val="30"/>
        </w:rPr>
        <w:t>日</w:t>
      </w:r>
      <w:r w:rsidRPr="00236FCB">
        <w:rPr>
          <w:rFonts w:ascii="Times New Roman" w:eastAsia="楷体_GB2312" w:hAnsi="Times New Roman"/>
          <w:b/>
          <w:sz w:val="30"/>
          <w:szCs w:val="30"/>
        </w:rPr>
        <w:t>—7</w:t>
      </w:r>
      <w:r w:rsidRPr="00236FCB">
        <w:rPr>
          <w:rFonts w:ascii="Times New Roman" w:eastAsia="楷体_GB2312" w:hAnsi="Times New Roman" w:hint="eastAsia"/>
          <w:b/>
          <w:sz w:val="30"/>
          <w:szCs w:val="30"/>
        </w:rPr>
        <w:t>月</w:t>
      </w:r>
      <w:r w:rsidR="004C1A5D">
        <w:rPr>
          <w:rFonts w:ascii="Times New Roman" w:eastAsia="楷体_GB2312" w:hAnsi="Times New Roman" w:hint="eastAsia"/>
          <w:b/>
          <w:sz w:val="30"/>
          <w:szCs w:val="30"/>
        </w:rPr>
        <w:t>8</w:t>
      </w:r>
      <w:r>
        <w:rPr>
          <w:rFonts w:ascii="Times New Roman" w:eastAsia="楷体_GB2312" w:hAnsi="Times New Roman" w:hint="eastAsia"/>
          <w:b/>
          <w:sz w:val="30"/>
          <w:szCs w:val="30"/>
        </w:rPr>
        <w:t>日）</w:t>
      </w:r>
      <w:r>
        <w:rPr>
          <w:rFonts w:ascii="Times New Roman" w:eastAsia="楷体_GB2312" w:hAnsi="Times New Roman" w:hint="eastAsia"/>
          <w:b/>
          <w:sz w:val="30"/>
          <w:szCs w:val="30"/>
        </w:rPr>
        <w:t xml:space="preserve">          </w:t>
      </w:r>
    </w:p>
    <w:tbl>
      <w:tblPr>
        <w:tblpPr w:leftFromText="180" w:rightFromText="180" w:vertAnchor="text" w:horzAnchor="page" w:tblpX="1481" w:tblpY="127"/>
        <w:tblW w:w="452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27"/>
        <w:gridCol w:w="1986"/>
        <w:gridCol w:w="5813"/>
        <w:gridCol w:w="4817"/>
      </w:tblGrid>
      <w:tr w:rsidR="009D4AD6" w:rsidRPr="007D06C1" w:rsidTr="00800636">
        <w:trPr>
          <w:trHeight w:val="553"/>
        </w:trPr>
        <w:tc>
          <w:tcPr>
            <w:tcW w:w="540" w:type="pct"/>
            <w:vAlign w:val="center"/>
          </w:tcPr>
          <w:p w:rsidR="009D4AD6" w:rsidRPr="006B7716" w:rsidRDefault="009D4AD6" w:rsidP="00D9773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日</w:t>
            </w: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期</w:t>
            </w:r>
          </w:p>
        </w:tc>
        <w:tc>
          <w:tcPr>
            <w:tcW w:w="702" w:type="pct"/>
            <w:vAlign w:val="center"/>
          </w:tcPr>
          <w:p w:rsidR="009D4AD6" w:rsidRPr="006B7716" w:rsidRDefault="009D4AD6" w:rsidP="00D9773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时</w:t>
            </w: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间</w:t>
            </w:r>
          </w:p>
        </w:tc>
        <w:tc>
          <w:tcPr>
            <w:tcW w:w="2055" w:type="pct"/>
            <w:vAlign w:val="center"/>
          </w:tcPr>
          <w:p w:rsidR="009D4AD6" w:rsidRPr="006B7716" w:rsidRDefault="009D4AD6" w:rsidP="00D9773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活</w:t>
            </w: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动</w:t>
            </w: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内</w:t>
            </w: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B771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703" w:type="pct"/>
            <w:vAlign w:val="center"/>
          </w:tcPr>
          <w:p w:rsidR="009D4AD6" w:rsidRPr="006B7716" w:rsidRDefault="009D4AD6" w:rsidP="00D9773E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 w:rsidRPr="006B7716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6B7716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6B7716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28"/>
              </w:rPr>
              <w:t>点</w:t>
            </w:r>
          </w:p>
        </w:tc>
      </w:tr>
      <w:tr w:rsidR="009D4AD6" w:rsidRPr="00C15A2F" w:rsidTr="00800636">
        <w:trPr>
          <w:trHeight w:val="639"/>
        </w:trPr>
        <w:tc>
          <w:tcPr>
            <w:tcW w:w="540" w:type="pct"/>
            <w:vAlign w:val="center"/>
          </w:tcPr>
          <w:p w:rsidR="009D4AD6" w:rsidRDefault="009D4AD6" w:rsidP="009D4A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D06C1">
              <w:rPr>
                <w:rFonts w:ascii="Times New Roman" w:hAnsi="Times New Roman" w:cs="Times New Roman"/>
              </w:rPr>
              <w:t>7</w:t>
            </w:r>
            <w:r w:rsidRPr="007D06C1">
              <w:rPr>
                <w:rFonts w:ascii="Times New Roman" w:hAnsi="Times New Roman" w:cs="Times New Roman" w:hint="eastAsia"/>
              </w:rPr>
              <w:t>月</w:t>
            </w:r>
            <w:r w:rsidR="004C1A5D">
              <w:rPr>
                <w:rFonts w:ascii="Times New Roman" w:hAnsi="Times New Roman" w:cs="Times New Roman" w:hint="eastAsia"/>
              </w:rPr>
              <w:t>6</w:t>
            </w:r>
            <w:r w:rsidRPr="007D06C1">
              <w:rPr>
                <w:rFonts w:ascii="Times New Roman" w:hAnsi="Times New Roman" w:cs="Times New Roman" w:hint="eastAsia"/>
              </w:rPr>
              <w:t>日</w:t>
            </w:r>
          </w:p>
          <w:p w:rsidR="009D4AD6" w:rsidRPr="007D06C1" w:rsidRDefault="009D4AD6" w:rsidP="009D4A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（周三）</w:t>
            </w:r>
          </w:p>
        </w:tc>
        <w:tc>
          <w:tcPr>
            <w:tcW w:w="702" w:type="pct"/>
          </w:tcPr>
          <w:p w:rsidR="009D4AD6" w:rsidRPr="007D06C1" w:rsidRDefault="009D4AD6" w:rsidP="008139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下午</w:t>
            </w:r>
            <w:r w:rsidR="004C1A5D">
              <w:rPr>
                <w:rFonts w:ascii="Times New Roman" w:hAnsi="Times New Roman" w:cs="Times New Roman" w:hint="eastAsia"/>
              </w:rPr>
              <w:t>14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232EB3">
              <w:rPr>
                <w:rFonts w:ascii="Times New Roman" w:hAnsi="Times New Roman" w:cs="Times New Roman" w:hint="eastAsia"/>
              </w:rPr>
              <w:t>-15:30</w:t>
            </w:r>
          </w:p>
        </w:tc>
        <w:tc>
          <w:tcPr>
            <w:tcW w:w="2055" w:type="pct"/>
          </w:tcPr>
          <w:p w:rsidR="009D4AD6" w:rsidRPr="007D06C1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06C1">
              <w:rPr>
                <w:rFonts w:ascii="Times New Roman" w:hAnsi="Times New Roman" w:cs="Times New Roman" w:hint="eastAsia"/>
              </w:rPr>
              <w:t>营员报到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pct"/>
          </w:tcPr>
          <w:p w:rsidR="009D4AD6" w:rsidRPr="007D06C1" w:rsidRDefault="00232EB3" w:rsidP="004C1A5D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文科创新楼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A214</w:t>
            </w:r>
          </w:p>
        </w:tc>
      </w:tr>
      <w:tr w:rsidR="009D4AD6" w:rsidRPr="007D06C1" w:rsidTr="00800636">
        <w:trPr>
          <w:trHeight w:val="1872"/>
        </w:trPr>
        <w:tc>
          <w:tcPr>
            <w:tcW w:w="540" w:type="pct"/>
            <w:vMerge w:val="restart"/>
            <w:vAlign w:val="center"/>
          </w:tcPr>
          <w:p w:rsidR="009D4AD6" w:rsidRDefault="009D4AD6" w:rsidP="00D9773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D06C1">
              <w:rPr>
                <w:rFonts w:ascii="Times New Roman" w:hAnsi="Times New Roman" w:cs="Times New Roman"/>
              </w:rPr>
              <w:t>7</w:t>
            </w:r>
            <w:r w:rsidRPr="007D06C1">
              <w:rPr>
                <w:rFonts w:ascii="Times New Roman" w:hAnsi="Times New Roman" w:cs="Times New Roman" w:hint="eastAsia"/>
              </w:rPr>
              <w:t>月</w:t>
            </w:r>
            <w:r w:rsidR="004C1A5D">
              <w:rPr>
                <w:rFonts w:ascii="Times New Roman" w:hAnsi="Times New Roman" w:cs="Times New Roman" w:hint="eastAsia"/>
              </w:rPr>
              <w:t>7</w:t>
            </w:r>
            <w:r w:rsidRPr="007D06C1">
              <w:rPr>
                <w:rFonts w:ascii="Times New Roman" w:hAnsi="Times New Roman" w:cs="Times New Roman" w:hint="eastAsia"/>
              </w:rPr>
              <w:t>日</w:t>
            </w:r>
          </w:p>
          <w:p w:rsidR="009D4AD6" w:rsidRPr="007D06C1" w:rsidRDefault="009D4AD6" w:rsidP="00D9773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（周四）</w:t>
            </w:r>
          </w:p>
        </w:tc>
        <w:tc>
          <w:tcPr>
            <w:tcW w:w="702" w:type="pct"/>
          </w:tcPr>
          <w:p w:rsidR="009D4AD6" w:rsidRPr="007D06C1" w:rsidRDefault="009D4AD6" w:rsidP="00D56A1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9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2055" w:type="pct"/>
          </w:tcPr>
          <w:p w:rsidR="009D4AD6" w:rsidRDefault="009D4AD6" w:rsidP="00D977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开营式：</w:t>
            </w:r>
          </w:p>
          <w:p w:rsidR="009D4AD6" w:rsidRDefault="009D4AD6" w:rsidP="009D4AD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宣布开幕，奏南开大学校歌；</w:t>
            </w:r>
          </w:p>
          <w:p w:rsidR="009D4AD6" w:rsidRPr="008C67A7" w:rsidRDefault="009D4AD6" w:rsidP="009D4AD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介绍参加开营式的</w:t>
            </w:r>
            <w:r w:rsidR="0067182F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主要领导；</w:t>
            </w:r>
          </w:p>
          <w:p w:rsidR="009D4AD6" w:rsidRDefault="009D4AD6" w:rsidP="009D4AD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校领导致欢迎词；</w:t>
            </w:r>
          </w:p>
          <w:p w:rsidR="009D4AD6" w:rsidRPr="00FE2C7B" w:rsidRDefault="009D4AD6" w:rsidP="00D977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232EB3">
              <w:rPr>
                <w:rFonts w:ascii="Times New Roman" w:hAnsi="Times New Roman" w:cs="Times New Roman" w:hint="eastAsia"/>
              </w:rPr>
              <w:t>国家经济战略研究院和经济学院</w:t>
            </w:r>
            <w:r>
              <w:rPr>
                <w:rFonts w:ascii="Times New Roman" w:hAnsi="Times New Roman" w:cs="Times New Roman" w:hint="eastAsia"/>
              </w:rPr>
              <w:t>领导分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</w:rPr>
              <w:t>别致辞并简要介绍本学院和各专业；</w:t>
            </w:r>
          </w:p>
          <w:p w:rsidR="009D4AD6" w:rsidRDefault="009D4AD6" w:rsidP="00D977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、研究生一年级学生代表发言；</w:t>
            </w:r>
          </w:p>
          <w:p w:rsidR="009D4AD6" w:rsidRDefault="009D4AD6" w:rsidP="00D977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、本届营员代表讲话；</w:t>
            </w:r>
          </w:p>
          <w:p w:rsidR="009D4AD6" w:rsidRDefault="009D4AD6" w:rsidP="00D977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、经济学院院长宣布开营；</w:t>
            </w:r>
          </w:p>
          <w:p w:rsidR="009D4AD6" w:rsidRPr="009D4AD6" w:rsidRDefault="009D4AD6" w:rsidP="00D977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、授营旗。</w:t>
            </w:r>
          </w:p>
        </w:tc>
        <w:tc>
          <w:tcPr>
            <w:tcW w:w="1703" w:type="pct"/>
          </w:tcPr>
          <w:p w:rsidR="009D4AD6" w:rsidRDefault="009D4AD6" w:rsidP="00D9773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南开大学</w:t>
            </w:r>
            <w:r w:rsidR="004C1A5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伯苓楼</w:t>
            </w:r>
            <w:r w:rsidR="0080063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一楼报告厅</w:t>
            </w:r>
          </w:p>
          <w:p w:rsidR="009D4AD6" w:rsidRPr="007D06C1" w:rsidRDefault="009D4AD6" w:rsidP="00D9773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要求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8:10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之前入场，并统一着装（营衫），佩戴胸牌。</w:t>
            </w:r>
          </w:p>
        </w:tc>
      </w:tr>
      <w:tr w:rsidR="009D4AD6" w:rsidRPr="00A41570" w:rsidTr="00800636">
        <w:trPr>
          <w:trHeight w:val="370"/>
        </w:trPr>
        <w:tc>
          <w:tcPr>
            <w:tcW w:w="540" w:type="pct"/>
            <w:vMerge/>
          </w:tcPr>
          <w:p w:rsidR="009D4AD6" w:rsidRPr="007D06C1" w:rsidRDefault="009D4AD6" w:rsidP="009D4AD6">
            <w:pPr>
              <w:pStyle w:val="Default"/>
              <w:ind w:firstLineChars="100" w:firstLin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:rsidR="009D4AD6" w:rsidRPr="007D06C1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 w:rsidRPr="007D06C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7D06C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7D06C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7D0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5" w:type="pct"/>
          </w:tcPr>
          <w:p w:rsidR="009D4AD6" w:rsidRPr="007D06C1" w:rsidRDefault="009D4AD6" w:rsidP="00D977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学术报告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703" w:type="pct"/>
          </w:tcPr>
          <w:p w:rsidR="009D4AD6" w:rsidRPr="007D06C1" w:rsidRDefault="009D4AD6" w:rsidP="00D9773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9D4AD6" w:rsidRPr="00A41570" w:rsidTr="00800636">
        <w:trPr>
          <w:trHeight w:val="370"/>
        </w:trPr>
        <w:tc>
          <w:tcPr>
            <w:tcW w:w="540" w:type="pct"/>
            <w:vMerge/>
          </w:tcPr>
          <w:p w:rsidR="009D4AD6" w:rsidRPr="007D06C1" w:rsidRDefault="009D4AD6" w:rsidP="009D4AD6">
            <w:pPr>
              <w:pStyle w:val="Default"/>
              <w:ind w:firstLineChars="100" w:firstLin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:rsidR="009D4AD6" w:rsidRPr="007D06C1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06C1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055" w:type="pct"/>
          </w:tcPr>
          <w:p w:rsidR="009D4AD6" w:rsidRPr="007D06C1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06C1">
              <w:rPr>
                <w:rFonts w:ascii="Times New Roman" w:hAnsi="Times New Roman" w:cs="Times New Roman" w:hint="eastAsia"/>
              </w:rPr>
              <w:t>午餐</w:t>
            </w:r>
            <w:r>
              <w:rPr>
                <w:rFonts w:ascii="Times New Roman" w:hAnsi="Times New Roman" w:cs="Times New Roman" w:hint="eastAsia"/>
              </w:rPr>
              <w:t>（自助）</w:t>
            </w:r>
          </w:p>
        </w:tc>
        <w:tc>
          <w:tcPr>
            <w:tcW w:w="1703" w:type="pct"/>
          </w:tcPr>
          <w:p w:rsidR="009D4AD6" w:rsidRPr="007D06C1" w:rsidRDefault="009D4AD6" w:rsidP="009D4AD6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馨香园餐厅</w:t>
            </w:r>
          </w:p>
        </w:tc>
      </w:tr>
      <w:tr w:rsidR="009D4AD6" w:rsidRPr="007D06C1" w:rsidTr="00800636">
        <w:tc>
          <w:tcPr>
            <w:tcW w:w="540" w:type="pct"/>
            <w:vMerge/>
          </w:tcPr>
          <w:p w:rsidR="009D4AD6" w:rsidRPr="007D06C1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:rsidR="009D4AD6" w:rsidRPr="007D06C1" w:rsidRDefault="009D4AD6" w:rsidP="00D56A1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00-15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5" w:type="pct"/>
          </w:tcPr>
          <w:p w:rsidR="009D4AD6" w:rsidRPr="00232EB3" w:rsidRDefault="009D4AD6" w:rsidP="00232EB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经济学基础测试（笔试）</w:t>
            </w:r>
          </w:p>
        </w:tc>
        <w:tc>
          <w:tcPr>
            <w:tcW w:w="1703" w:type="pct"/>
          </w:tcPr>
          <w:p w:rsidR="009D4AD6" w:rsidRPr="007D06C1" w:rsidRDefault="00232EB3" w:rsidP="00FF0FC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文科创新楼</w:t>
            </w:r>
            <w:r>
              <w:rPr>
                <w:rFonts w:ascii="Times New Roman" w:hAnsi="Times New Roman" w:hint="eastAsia"/>
                <w:sz w:val="24"/>
                <w:szCs w:val="24"/>
              </w:rPr>
              <w:t>A212</w:t>
            </w:r>
          </w:p>
        </w:tc>
      </w:tr>
      <w:tr w:rsidR="009D4AD6" w:rsidRPr="007D06C1" w:rsidTr="00800636">
        <w:tc>
          <w:tcPr>
            <w:tcW w:w="540" w:type="pct"/>
            <w:vMerge/>
          </w:tcPr>
          <w:p w:rsidR="009D4AD6" w:rsidRPr="007D06C1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:rsidR="009D4AD6" w:rsidRDefault="009D4AD6" w:rsidP="00D56A1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30-17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55" w:type="pct"/>
          </w:tcPr>
          <w:p w:rsidR="009D4AD6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学术报告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703" w:type="pct"/>
          </w:tcPr>
          <w:p w:rsidR="009D4AD6" w:rsidRPr="008D3C9F" w:rsidRDefault="00232EB3" w:rsidP="009D4AD6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文科创新楼</w:t>
            </w:r>
            <w:r>
              <w:rPr>
                <w:rFonts w:ascii="Times New Roman" w:hAnsi="Times New Roman" w:hint="eastAsia"/>
                <w:sz w:val="24"/>
                <w:szCs w:val="24"/>
              </w:rPr>
              <w:t>A212</w:t>
            </w:r>
          </w:p>
        </w:tc>
      </w:tr>
      <w:tr w:rsidR="009D4AD6" w:rsidRPr="007D06C1" w:rsidTr="00800636">
        <w:tc>
          <w:tcPr>
            <w:tcW w:w="540" w:type="pct"/>
            <w:vMerge/>
          </w:tcPr>
          <w:p w:rsidR="009D4AD6" w:rsidRPr="007D06C1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:rsidR="009D4AD6" w:rsidRDefault="009D4AD6" w:rsidP="00D56A1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00-</w:t>
            </w:r>
            <w:r>
              <w:rPr>
                <w:rFonts w:ascii="Times New Roman" w:hAnsi="Times New Roman" w:cs="Times New Roman" w:hint="eastAsia"/>
              </w:rPr>
              <w:t>18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5" w:type="pct"/>
          </w:tcPr>
          <w:p w:rsidR="009D4AD6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晚餐</w:t>
            </w:r>
          </w:p>
        </w:tc>
        <w:tc>
          <w:tcPr>
            <w:tcW w:w="1703" w:type="pct"/>
          </w:tcPr>
          <w:p w:rsidR="009D4AD6" w:rsidRDefault="009D4AD6" w:rsidP="009D4AD6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馨香园餐厅</w:t>
            </w:r>
          </w:p>
        </w:tc>
      </w:tr>
      <w:tr w:rsidR="00800636" w:rsidRPr="007D06C1" w:rsidTr="00800636">
        <w:tc>
          <w:tcPr>
            <w:tcW w:w="540" w:type="pct"/>
            <w:vMerge/>
            <w:tcBorders>
              <w:bottom w:val="single" w:sz="4" w:space="0" w:color="auto"/>
            </w:tcBorders>
          </w:tcPr>
          <w:p w:rsidR="00800636" w:rsidRPr="007D06C1" w:rsidRDefault="00800636" w:rsidP="0080063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:rsidR="00800636" w:rsidRPr="007D06C1" w:rsidRDefault="00800636" w:rsidP="0080063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19:20-21:30</w:t>
            </w:r>
          </w:p>
        </w:tc>
        <w:tc>
          <w:tcPr>
            <w:tcW w:w="2055" w:type="pct"/>
          </w:tcPr>
          <w:p w:rsidR="00800636" w:rsidRPr="007D06C1" w:rsidRDefault="00800636" w:rsidP="0080063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学术报告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703" w:type="pct"/>
          </w:tcPr>
          <w:p w:rsidR="00800636" w:rsidRPr="008D3C9F" w:rsidRDefault="00232EB3" w:rsidP="00800636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文科创新楼</w:t>
            </w:r>
            <w:r>
              <w:rPr>
                <w:rFonts w:ascii="Times New Roman" w:hAnsi="Times New Roman" w:hint="eastAsia"/>
                <w:sz w:val="24"/>
                <w:szCs w:val="24"/>
              </w:rPr>
              <w:t>A212</w:t>
            </w:r>
          </w:p>
        </w:tc>
      </w:tr>
      <w:tr w:rsidR="009D4AD6" w:rsidRPr="007D06C1" w:rsidTr="00800636">
        <w:tc>
          <w:tcPr>
            <w:tcW w:w="540" w:type="pct"/>
            <w:vMerge w:val="restart"/>
            <w:tcBorders>
              <w:top w:val="single" w:sz="4" w:space="0" w:color="auto"/>
            </w:tcBorders>
            <w:vAlign w:val="center"/>
          </w:tcPr>
          <w:p w:rsidR="009D4AD6" w:rsidRDefault="009D4AD6" w:rsidP="009D4A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D06C1">
              <w:rPr>
                <w:rFonts w:ascii="Times New Roman" w:hAnsi="Times New Roman" w:cs="Times New Roman"/>
              </w:rPr>
              <w:t>7</w:t>
            </w:r>
            <w:r w:rsidRPr="007D06C1">
              <w:rPr>
                <w:rFonts w:ascii="Times New Roman" w:hAnsi="Times New Roman" w:cs="Times New Roman" w:hint="eastAsia"/>
              </w:rPr>
              <w:t>月</w:t>
            </w:r>
            <w:r w:rsidR="004C1A5D">
              <w:rPr>
                <w:rFonts w:ascii="Times New Roman" w:hAnsi="Times New Roman" w:cs="Times New Roman" w:hint="eastAsia"/>
              </w:rPr>
              <w:t>8</w:t>
            </w:r>
            <w:r w:rsidRPr="007D06C1">
              <w:rPr>
                <w:rFonts w:ascii="Times New Roman" w:hAnsi="Times New Roman" w:cs="Times New Roman" w:hint="eastAsia"/>
              </w:rPr>
              <w:t>日</w:t>
            </w:r>
          </w:p>
          <w:p w:rsidR="009D4AD6" w:rsidRPr="007D06C1" w:rsidRDefault="009D4AD6" w:rsidP="009D4A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（周五）</w:t>
            </w:r>
          </w:p>
        </w:tc>
        <w:tc>
          <w:tcPr>
            <w:tcW w:w="702" w:type="pct"/>
          </w:tcPr>
          <w:p w:rsidR="009D4AD6" w:rsidRPr="008D3C9F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D3C9F">
              <w:rPr>
                <w:rFonts w:ascii="Times New Roman" w:hAnsi="Times New Roman" w:cs="Times New Roman"/>
              </w:rPr>
              <w:t>8:30-11:30</w:t>
            </w:r>
          </w:p>
        </w:tc>
        <w:tc>
          <w:tcPr>
            <w:tcW w:w="2055" w:type="pct"/>
          </w:tcPr>
          <w:p w:rsidR="001945D7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论文展示：营员参营论文展示与讨论；</w:t>
            </w:r>
          </w:p>
          <w:p w:rsidR="009D4AD6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与教师互动交流</w:t>
            </w:r>
          </w:p>
        </w:tc>
        <w:tc>
          <w:tcPr>
            <w:tcW w:w="1703" w:type="pct"/>
          </w:tcPr>
          <w:p w:rsidR="009D4AD6" w:rsidRPr="008D3C9F" w:rsidRDefault="009D4AD6" w:rsidP="009D4AD6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各系所</w:t>
            </w:r>
          </w:p>
        </w:tc>
      </w:tr>
      <w:tr w:rsidR="009D4AD6" w:rsidRPr="007D06C1" w:rsidTr="00800636">
        <w:tc>
          <w:tcPr>
            <w:tcW w:w="540" w:type="pct"/>
            <w:vMerge/>
          </w:tcPr>
          <w:p w:rsidR="009D4AD6" w:rsidRPr="007D06C1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:rsidR="009D4AD6" w:rsidRPr="007D06C1" w:rsidRDefault="009D4AD6" w:rsidP="00D56A1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06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00-13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5" w:type="pct"/>
          </w:tcPr>
          <w:p w:rsidR="009D4AD6" w:rsidRPr="007D06C1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06C1">
              <w:rPr>
                <w:rFonts w:ascii="Times New Roman" w:hAnsi="Times New Roman" w:cs="Times New Roman" w:hint="eastAsia"/>
              </w:rPr>
              <w:t>午餐</w:t>
            </w:r>
            <w:r>
              <w:rPr>
                <w:rFonts w:ascii="Times New Roman" w:hAnsi="Times New Roman" w:cs="Times New Roman" w:hint="eastAsia"/>
              </w:rPr>
              <w:t>（自助）</w:t>
            </w:r>
          </w:p>
        </w:tc>
        <w:tc>
          <w:tcPr>
            <w:tcW w:w="1703" w:type="pct"/>
          </w:tcPr>
          <w:p w:rsidR="009D4AD6" w:rsidRDefault="009D4AD6" w:rsidP="009D4AD6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馨香园餐厅</w:t>
            </w:r>
          </w:p>
        </w:tc>
      </w:tr>
      <w:tr w:rsidR="009D4AD6" w:rsidRPr="007D06C1" w:rsidTr="00800636">
        <w:tc>
          <w:tcPr>
            <w:tcW w:w="540" w:type="pct"/>
            <w:vMerge/>
          </w:tcPr>
          <w:p w:rsidR="009D4AD6" w:rsidRPr="007D06C1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:rsidR="009D4AD6" w:rsidRPr="007D06C1" w:rsidRDefault="009D4AD6" w:rsidP="00D56A1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00-1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="00D56A10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 w:hint="eastAsia"/>
              </w:rPr>
              <w:t>00</w:t>
            </w:r>
          </w:p>
        </w:tc>
        <w:tc>
          <w:tcPr>
            <w:tcW w:w="2055" w:type="pct"/>
          </w:tcPr>
          <w:p w:rsidR="009D4AD6" w:rsidRPr="007D06C1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专业课等（面试）</w:t>
            </w:r>
          </w:p>
        </w:tc>
        <w:tc>
          <w:tcPr>
            <w:tcW w:w="1703" w:type="pct"/>
          </w:tcPr>
          <w:p w:rsidR="009D4AD6" w:rsidRPr="008D3C9F" w:rsidRDefault="00232EB3" w:rsidP="009D4AD6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文科创新楼</w:t>
            </w:r>
            <w:r>
              <w:rPr>
                <w:rFonts w:ascii="Times New Roman" w:hAnsi="Times New Roman" w:hint="eastAsia"/>
                <w:sz w:val="24"/>
                <w:szCs w:val="24"/>
              </w:rPr>
              <w:t>A212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A214</w:t>
            </w:r>
          </w:p>
        </w:tc>
      </w:tr>
      <w:tr w:rsidR="009D4AD6" w:rsidRPr="007D06C1" w:rsidTr="00800636">
        <w:tc>
          <w:tcPr>
            <w:tcW w:w="540" w:type="pct"/>
            <w:vMerge/>
            <w:tcBorders>
              <w:bottom w:val="single" w:sz="4" w:space="0" w:color="auto"/>
            </w:tcBorders>
          </w:tcPr>
          <w:p w:rsidR="009D4AD6" w:rsidRPr="007D06C1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vAlign w:val="center"/>
          </w:tcPr>
          <w:p w:rsidR="009D4AD6" w:rsidRDefault="009D4AD6" w:rsidP="009D4A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面试结束</w:t>
            </w:r>
          </w:p>
        </w:tc>
        <w:tc>
          <w:tcPr>
            <w:tcW w:w="2055" w:type="pct"/>
            <w:vAlign w:val="center"/>
          </w:tcPr>
          <w:p w:rsidR="009D4AD6" w:rsidRDefault="009D4AD6" w:rsidP="009D4A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闭营</w:t>
            </w:r>
          </w:p>
        </w:tc>
        <w:tc>
          <w:tcPr>
            <w:tcW w:w="1703" w:type="pct"/>
          </w:tcPr>
          <w:p w:rsidR="009D4AD6" w:rsidRDefault="009D4AD6" w:rsidP="009D4AD6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D4AD6" w:rsidRDefault="009D4AD6" w:rsidP="009D4AD6">
      <w:pPr>
        <w:widowControl/>
        <w:jc w:val="left"/>
        <w:rPr>
          <w:rFonts w:ascii="Times New Roman" w:eastAsia="黑体" w:hAnsi="Times New Roman"/>
          <w:b/>
          <w:spacing w:val="20"/>
          <w:sz w:val="30"/>
          <w:szCs w:val="30"/>
        </w:rPr>
      </w:pPr>
    </w:p>
    <w:p w:rsidR="0016513E" w:rsidRPr="009D4AD6" w:rsidRDefault="00171A8A"/>
    <w:sectPr w:rsidR="0016513E" w:rsidRPr="009D4AD6" w:rsidSect="009D4A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8A" w:rsidRDefault="00171A8A" w:rsidP="004C1A5D">
      <w:r>
        <w:separator/>
      </w:r>
    </w:p>
  </w:endnote>
  <w:endnote w:type="continuationSeparator" w:id="1">
    <w:p w:rsidR="00171A8A" w:rsidRDefault="00171A8A" w:rsidP="004C1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8A" w:rsidRDefault="00171A8A" w:rsidP="004C1A5D">
      <w:r>
        <w:separator/>
      </w:r>
    </w:p>
  </w:footnote>
  <w:footnote w:type="continuationSeparator" w:id="1">
    <w:p w:rsidR="00171A8A" w:rsidRDefault="00171A8A" w:rsidP="004C1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29E1"/>
    <w:multiLevelType w:val="hybridMultilevel"/>
    <w:tmpl w:val="B9CC7874"/>
    <w:lvl w:ilvl="0" w:tplc="80C0E6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AD6"/>
    <w:rsid w:val="00171A8A"/>
    <w:rsid w:val="001945D7"/>
    <w:rsid w:val="00232EB3"/>
    <w:rsid w:val="003C3898"/>
    <w:rsid w:val="003F61BD"/>
    <w:rsid w:val="004036E2"/>
    <w:rsid w:val="00490F43"/>
    <w:rsid w:val="004A1A05"/>
    <w:rsid w:val="004C1A5D"/>
    <w:rsid w:val="00506198"/>
    <w:rsid w:val="0067182F"/>
    <w:rsid w:val="006E2E41"/>
    <w:rsid w:val="00756381"/>
    <w:rsid w:val="00771E8B"/>
    <w:rsid w:val="00800636"/>
    <w:rsid w:val="00813972"/>
    <w:rsid w:val="00845EFC"/>
    <w:rsid w:val="008B3255"/>
    <w:rsid w:val="008E3DEA"/>
    <w:rsid w:val="008F5420"/>
    <w:rsid w:val="009D4AD6"/>
    <w:rsid w:val="00A4164F"/>
    <w:rsid w:val="00B83C7E"/>
    <w:rsid w:val="00D56A10"/>
    <w:rsid w:val="00DD20E9"/>
    <w:rsid w:val="00E6361D"/>
    <w:rsid w:val="00EE3553"/>
    <w:rsid w:val="00F278C1"/>
    <w:rsid w:val="00FC4A4B"/>
    <w:rsid w:val="00FF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D4AD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C1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A5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A5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D4AD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93</Words>
  <Characters>532</Characters>
  <Application>Microsoft Office Word</Application>
  <DocSecurity>0</DocSecurity>
  <Lines>4</Lines>
  <Paragraphs>1</Paragraphs>
  <ScaleCrop>false</ScaleCrop>
  <Company>NKU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User</cp:lastModifiedBy>
  <cp:revision>19</cp:revision>
  <cp:lastPrinted>2016-06-16T07:50:00Z</cp:lastPrinted>
  <dcterms:created xsi:type="dcterms:W3CDTF">2015-07-06T07:01:00Z</dcterms:created>
  <dcterms:modified xsi:type="dcterms:W3CDTF">2016-06-16T10:57:00Z</dcterms:modified>
</cp:coreProperties>
</file>